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B5" w:rsidRDefault="000C4B5D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  </w:t>
      </w:r>
      <w:r w:rsidR="00416A55">
        <w:rPr>
          <w:rFonts w:ascii="Times New Roman" w:hAnsi="Times New Roman"/>
          <w:sz w:val="24"/>
          <w:szCs w:val="24"/>
        </w:rPr>
        <w:t>Department of Trade and Taxes</w:t>
      </w:r>
    </w:p>
    <w:p w:rsidR="00C820B5" w:rsidRDefault="00C820B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C820B5" w:rsidRDefault="00416A55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Govt. of NCT of Delhi</w:t>
      </w: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C820B5" w:rsidRDefault="00416A55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DVAT 55</w:t>
      </w:r>
    </w:p>
    <w:p w:rsidR="00C820B5" w:rsidRDefault="00C820B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C820B5" w:rsidRDefault="00416A55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[See Rule 26(4)]</w:t>
      </w:r>
    </w:p>
    <w:p w:rsidR="00C820B5" w:rsidRDefault="00C820B5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C820B5" w:rsidRDefault="00416A55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Intimation for change of tax period</w:t>
      </w: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920"/>
        <w:gridCol w:w="4700"/>
      </w:tblGrid>
      <w:tr w:rsidR="00C820B5" w:rsidRPr="000C4B5D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TIN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</w:t>
            </w:r>
          </w:p>
        </w:tc>
      </w:tr>
      <w:tr w:rsidR="00C820B5" w:rsidRPr="000C4B5D">
        <w:trPr>
          <w:trHeight w:val="8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Name of the Dealer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________________________________</w:t>
            </w:r>
          </w:p>
        </w:tc>
      </w:tr>
      <w:tr w:rsidR="00C820B5" w:rsidRPr="000C4B5D">
        <w:trPr>
          <w:trHeight w:val="8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Address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</w:t>
            </w:r>
          </w:p>
        </w:tc>
      </w:tr>
    </w:tbl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</w:p>
    <w:p w:rsidR="00C820B5" w:rsidRDefault="00416A5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 turnover during the </w:t>
      </w:r>
    </w:p>
    <w:p w:rsidR="00C820B5" w:rsidRDefault="00C820B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020"/>
        <w:gridCol w:w="4600"/>
      </w:tblGrid>
      <w:tr w:rsidR="00C820B5" w:rsidRPr="000C4B5D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C8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preceding</w:t>
            </w:r>
            <w:proofErr w:type="gramEnd"/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 xml:space="preserve"> year.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</w:tr>
      <w:tr w:rsidR="00C820B5" w:rsidRPr="000C4B5D">
        <w:trPr>
          <w:trHeight w:val="8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Existing tax period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</w:tr>
      <w:tr w:rsidR="00C820B5" w:rsidRPr="000C4B5D">
        <w:trPr>
          <w:trHeight w:val="8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6.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Tax period opted for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C8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820B5" w:rsidRPr="000C4B5D">
        <w:trPr>
          <w:trHeight w:val="3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C8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 w:rsidP="000C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year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</w:tr>
      <w:tr w:rsidR="00C820B5" w:rsidRPr="000C4B5D">
        <w:trPr>
          <w:trHeight w:val="8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7.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Reasons for change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</w:tr>
      <w:tr w:rsidR="00C820B5" w:rsidRPr="000C4B5D">
        <w:trPr>
          <w:trHeight w:val="8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C8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C8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60"/>
        <w:gridCol w:w="4420"/>
      </w:tblGrid>
      <w:tr w:rsidR="00C820B5" w:rsidRPr="000C4B5D">
        <w:trPr>
          <w:trHeight w:val="31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Place………………………….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*Signature…………………………</w:t>
            </w:r>
          </w:p>
        </w:tc>
      </w:tr>
      <w:tr w:rsidR="00C820B5" w:rsidRPr="000C4B5D">
        <w:trPr>
          <w:trHeight w:val="823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Date……………………………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B5" w:rsidRPr="000C4B5D" w:rsidRDefault="0041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4B5D">
              <w:rPr>
                <w:rFonts w:ascii="Times New Roman" w:eastAsiaTheme="minorEastAsia" w:hAnsi="Times New Roman"/>
                <w:sz w:val="24"/>
                <w:szCs w:val="24"/>
              </w:rPr>
              <w:t>Designation………………………</w:t>
            </w:r>
          </w:p>
        </w:tc>
      </w:tr>
    </w:tbl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20B5" w:rsidRDefault="00C820B5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</w:p>
    <w:p w:rsidR="00C820B5" w:rsidRDefault="00416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The option shall be exercised by a person competent to sign the returns under section 29.</w:t>
      </w:r>
    </w:p>
    <w:p w:rsidR="00C820B5" w:rsidRDefault="00C82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820B5" w:rsidSect="00C820B5">
      <w:pgSz w:w="12240" w:h="20160"/>
      <w:pgMar w:top="705" w:right="2300" w:bottom="1440" w:left="1160" w:header="720" w:footer="720" w:gutter="0"/>
      <w:cols w:space="720" w:equalWidth="0">
        <w:col w:w="87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A55"/>
    <w:rsid w:val="000C4B5D"/>
    <w:rsid w:val="00416A55"/>
    <w:rsid w:val="00C8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2015-03-27T11:39:00Z</dcterms:created>
  <dcterms:modified xsi:type="dcterms:W3CDTF">2015-03-27T11:47:00Z</dcterms:modified>
</cp:coreProperties>
</file>